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41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678"/>
        <w:gridCol w:w="4197"/>
        <w:gridCol w:w="4367"/>
      </w:tblGrid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  <w:shd w:val="clear" w:color="auto" w:fill="D9D9D9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mk-MK" w:eastAsia="en-US"/>
              </w:rPr>
              <w:t>Број</w:t>
            </w:r>
          </w:p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No.</w:t>
            </w:r>
          </w:p>
        </w:tc>
        <w:tc>
          <w:tcPr>
            <w:tcW w:w="4197" w:type="dxa"/>
            <w:shd w:val="clear" w:color="auto" w:fill="D9D9D9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mk-MK" w:eastAsia="en-US"/>
              </w:rPr>
              <w:t>Опрема</w:t>
            </w:r>
          </w:p>
          <w:p w:rsidR="00B575EB" w:rsidRDefault="00B575EB" w:rsidP="00B575EB">
            <w:pPr>
              <w:pStyle w:val="Navodila-normal"/>
              <w:jc w:val="left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mk-MK" w:eastAsia="en-US"/>
              </w:rPr>
              <w:t>(производител, тип, идентификационен број)</w:t>
            </w:r>
          </w:p>
          <w:p w:rsidR="00B575EB" w:rsidRDefault="00B575EB" w:rsidP="00B575EB">
            <w:pPr>
              <w:pStyle w:val="Navodila-normal"/>
              <w:jc w:val="left"/>
              <w:rPr>
                <w:rFonts w:ascii="Times New Roman" w:hAnsi="Times New Roman"/>
                <w:szCs w:val="24"/>
                <w:lang w:val="mk-MK" w:eastAsia="en-US"/>
              </w:rPr>
            </w:pPr>
          </w:p>
          <w:p w:rsidR="00B575EB" w:rsidRDefault="00B575EB" w:rsidP="00B575EB">
            <w:pPr>
              <w:pStyle w:val="Navodila-normal"/>
              <w:jc w:val="left"/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>Name of equipment</w:t>
            </w:r>
          </w:p>
          <w:p w:rsidR="00B575EB" w:rsidRDefault="00B575EB" w:rsidP="00B575EB">
            <w:pPr>
              <w:pStyle w:val="Navodila-normal"/>
              <w:jc w:val="left"/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>(producer, type, ID)</w:t>
            </w:r>
          </w:p>
        </w:tc>
        <w:tc>
          <w:tcPr>
            <w:tcW w:w="4367" w:type="dxa"/>
            <w:shd w:val="clear" w:color="auto" w:fill="D9D9D9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mk-MK" w:eastAsia="en-US"/>
              </w:rPr>
              <w:t>Други важни информации</w:t>
            </w:r>
          </w:p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mk-MK" w:eastAsia="en-US"/>
              </w:rPr>
              <w:t>(мерно подрачје, специфицирана точност и т.н.)</w:t>
            </w:r>
          </w:p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  <w:p w:rsidR="00B575EB" w:rsidRDefault="00B575EB" w:rsidP="00B575EB">
            <w:pPr>
              <w:pStyle w:val="Navodila-normal"/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>Other important data</w:t>
            </w:r>
          </w:p>
          <w:p w:rsidR="00B575EB" w:rsidRDefault="00B575EB" w:rsidP="00B575EB">
            <w:pPr>
              <w:pStyle w:val="Navodila-normal"/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>measuring</w:t>
            </w:r>
            <w:proofErr w:type="gramEnd"/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 xml:space="preserve"> range, specified accuracy, etc.)</w:t>
            </w: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575EB" w:rsidTr="00B575EB">
        <w:tblPrEx>
          <w:tblCellMar>
            <w:top w:w="0" w:type="dxa"/>
            <w:bottom w:w="0" w:type="dxa"/>
          </w:tblCellMar>
        </w:tblPrEx>
        <w:tc>
          <w:tcPr>
            <w:tcW w:w="678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19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575EB" w:rsidRDefault="00B575EB" w:rsidP="00B575E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</w:tbl>
    <w:p w:rsidR="00B575EB" w:rsidRDefault="00B575EB" w:rsidP="00B575EB">
      <w:pPr>
        <w:rPr>
          <w:b/>
          <w:bCs/>
          <w:sz w:val="20"/>
          <w:lang w:val="mk-MK"/>
        </w:rPr>
      </w:pPr>
      <w:r>
        <w:rPr>
          <w:b/>
          <w:bCs/>
          <w:sz w:val="20"/>
          <w:lang w:val="mk-MK"/>
        </w:rPr>
        <w:t>Опрема</w:t>
      </w:r>
    </w:p>
    <w:p w:rsidR="00B575EB" w:rsidRDefault="00B575EB" w:rsidP="00B575EB">
      <w:pPr>
        <w:rPr>
          <w:b/>
          <w:bCs/>
          <w:i/>
          <w:iCs/>
          <w:sz w:val="20"/>
          <w:lang w:val="en-US"/>
        </w:rPr>
      </w:pPr>
      <w:r>
        <w:rPr>
          <w:b/>
          <w:bCs/>
          <w:i/>
          <w:iCs/>
          <w:sz w:val="20"/>
          <w:lang w:val="mk-MK"/>
        </w:rPr>
        <w:tab/>
      </w:r>
      <w:r>
        <w:rPr>
          <w:b/>
          <w:bCs/>
          <w:i/>
          <w:iCs/>
          <w:sz w:val="20"/>
          <w:lang w:val="en-US"/>
        </w:rPr>
        <w:t>Equipment</w:t>
      </w:r>
    </w:p>
    <w:p w:rsidR="00B575EB" w:rsidRDefault="00B575EB" w:rsidP="00B575EB">
      <w:pPr>
        <w:rPr>
          <w:sz w:val="20"/>
          <w:lang w:val="en-US"/>
        </w:rPr>
      </w:pPr>
    </w:p>
    <w:tbl>
      <w:tblPr>
        <w:tblW w:w="9134" w:type="dxa"/>
        <w:tblInd w:w="108" w:type="dxa"/>
        <w:tblLook w:val="0000" w:firstRow="0" w:lastRow="0" w:firstColumn="0" w:lastColumn="0" w:noHBand="0" w:noVBand="0"/>
      </w:tblPr>
      <w:tblGrid>
        <w:gridCol w:w="696"/>
        <w:gridCol w:w="8438"/>
      </w:tblGrid>
      <w:tr w:rsidR="00B575EB" w:rsidTr="00F740EC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696" w:type="dxa"/>
          </w:tcPr>
          <w:p w:rsidR="00B575EB" w:rsidRDefault="00B575EB" w:rsidP="00F740EC">
            <w:pPr>
              <w:jc w:val="center"/>
              <w:rPr>
                <w:sz w:val="20"/>
                <w:lang w:val="mk-MK"/>
              </w:rPr>
            </w:pPr>
          </w:p>
        </w:tc>
        <w:tc>
          <w:tcPr>
            <w:tcW w:w="8438" w:type="dxa"/>
          </w:tcPr>
          <w:p w:rsidR="00B575EB" w:rsidRDefault="00B575EB" w:rsidP="00F740EC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mk-MK" w:eastAsia="en-US"/>
              </w:rPr>
              <w:t>Краток опис на опремата која се употребува при калибрација (еталони и друга опрема, која има влијание на квалитетот на резултатите од калибрациите).</w:t>
            </w:r>
          </w:p>
          <w:p w:rsidR="00B575EB" w:rsidRDefault="00B575EB" w:rsidP="00F740EC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  <w:p w:rsidR="00B575EB" w:rsidRDefault="00B575EB" w:rsidP="00F740EC">
            <w:pPr>
              <w:pStyle w:val="Navodila-normal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i/>
                <w:iCs/>
              </w:rPr>
              <w:t>Short description of the equipment used for calibrations (standards and other equipment with the impact to a quality of the calibration  results)</w:t>
            </w:r>
            <w:r>
              <w:rPr>
                <w:rFonts w:ascii="Times New Roman" w:hAnsi="Times New Roman"/>
                <w:lang w:val="sl-SI"/>
              </w:rPr>
              <w:t xml:space="preserve"> </w:t>
            </w:r>
          </w:p>
        </w:tc>
      </w:tr>
    </w:tbl>
    <w:p w:rsidR="00473CB2" w:rsidRPr="00B575EB" w:rsidRDefault="00473CB2">
      <w:pPr>
        <w:rPr>
          <w:lang w:val="mk-MK"/>
        </w:rPr>
      </w:pPr>
      <w:bookmarkStart w:id="0" w:name="_GoBack"/>
      <w:bookmarkEnd w:id="0"/>
    </w:p>
    <w:sectPr w:rsidR="00473CB2" w:rsidRPr="00B57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EB"/>
    <w:rsid w:val="00473CB2"/>
    <w:rsid w:val="00B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0D705-8DAD-441D-BDC2-E763A790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odila-normal">
    <w:name w:val="Navodila-normal"/>
    <w:basedOn w:val="Normal"/>
    <w:rsid w:val="00B575EB"/>
    <w:pPr>
      <w:jc w:val="both"/>
    </w:pPr>
    <w:rPr>
      <w:rFonts w:ascii="Arial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Sutev</dc:creator>
  <cp:keywords/>
  <dc:description/>
  <cp:lastModifiedBy>Aleksandar Sutev</cp:lastModifiedBy>
  <cp:revision>1</cp:revision>
  <dcterms:created xsi:type="dcterms:W3CDTF">2025-03-04T12:35:00Z</dcterms:created>
  <dcterms:modified xsi:type="dcterms:W3CDTF">2025-03-04T12:36:00Z</dcterms:modified>
</cp:coreProperties>
</file>